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0C8C" w14:textId="23DF42F3" w:rsidR="00E15370" w:rsidRPr="00E92A9F" w:rsidRDefault="00DF1726" w:rsidP="00E35CF1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65AAB1" wp14:editId="13A7D24F">
            <wp:simplePos x="0" y="0"/>
            <wp:positionH relativeFrom="column">
              <wp:posOffset>211455</wp:posOffset>
            </wp:positionH>
            <wp:positionV relativeFrom="paragraph">
              <wp:posOffset>-145415</wp:posOffset>
            </wp:positionV>
            <wp:extent cx="828675" cy="748556"/>
            <wp:effectExtent l="0" t="0" r="0" b="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F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</w:t>
      </w:r>
      <w:r w:rsidR="0072523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國際獅子會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300</w:t>
      </w:r>
      <w:r w:rsidR="00FE23AF">
        <w:rPr>
          <w:rFonts w:ascii="標楷體" w:eastAsia="標楷體" w:hAnsi="標楷體" w:hint="eastAsia"/>
          <w:b/>
          <w:color w:val="000000"/>
          <w:sz w:val="32"/>
          <w:szCs w:val="32"/>
        </w:rPr>
        <w:t>A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="00B74F39">
        <w:rPr>
          <w:rFonts w:ascii="標楷體" w:eastAsia="標楷體" w:hAnsi="標楷體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FE5EB8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E35CF1">
        <w:rPr>
          <w:rFonts w:ascii="標楷體" w:eastAsia="標楷體" w:hint="eastAsia"/>
          <w:b/>
          <w:sz w:val="32"/>
          <w:szCs w:val="32"/>
        </w:rPr>
        <w:t>20</w:t>
      </w:r>
      <w:r w:rsidR="00872DF5"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5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</w:p>
    <w:p w14:paraId="481B11D4" w14:textId="77777777" w:rsidR="00E15370" w:rsidRPr="00E92A9F" w:rsidRDefault="00E35CF1" w:rsidP="00E35CF1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72523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第　 專區第</w:t>
      </w:r>
      <w:r w:rsidR="00E15370" w:rsidRPr="00E92A9F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分區第二次顧問委員會例會 議 程</w:t>
      </w:r>
    </w:p>
    <w:p w14:paraId="5187C9FB" w14:textId="77777777" w:rsidR="00174A05" w:rsidRPr="00E35CF1" w:rsidRDefault="00174A05" w:rsidP="00E15370">
      <w:pPr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14:paraId="615C8576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一、分區主席宣佈開會</w:t>
      </w:r>
    </w:p>
    <w:p w14:paraId="3578F38F" w14:textId="77777777" w:rsidR="00E15370" w:rsidRPr="005411D7" w:rsidRDefault="00E15370" w:rsidP="00E15370">
      <w:pPr>
        <w:rPr>
          <w:rFonts w:ascii="標楷體" w:eastAsia="MS Mincho" w:hAnsi="標楷體"/>
          <w:color w:val="000000"/>
          <w:sz w:val="28"/>
          <w:szCs w:val="28"/>
          <w:lang w:eastAsia="ja-JP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二、介紹與會出</w:t>
      </w:r>
      <w:r w:rsidR="00640264">
        <w:rPr>
          <w:rFonts w:ascii="標楷體" w:eastAsia="標楷體" w:hAnsi="標楷體" w:hint="eastAsia"/>
          <w:color w:val="000000"/>
          <w:sz w:val="28"/>
          <w:szCs w:val="28"/>
        </w:rPr>
        <w:t>列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席人員</w:t>
      </w:r>
    </w:p>
    <w:p w14:paraId="7C2479C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三、分區主席致詞</w:t>
      </w:r>
    </w:p>
    <w:p w14:paraId="1E61D145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四、指導人員致詞</w:t>
      </w:r>
    </w:p>
    <w:p w14:paraId="29A5FA3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五、報告事項</w:t>
      </w:r>
    </w:p>
    <w:p w14:paraId="5F7DDC83" w14:textId="77777777" w:rsidR="00DC489B" w:rsidRPr="00E15370" w:rsidRDefault="00174A05" w:rsidP="00174A05">
      <w:pPr>
        <w:pStyle w:val="a3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報告第一次分區顧問會議決議事項及執行成效。</w:t>
      </w:r>
    </w:p>
    <w:p w14:paraId="7A816C12" w14:textId="77777777" w:rsidR="00E15370" w:rsidRPr="00E15370" w:rsidRDefault="00174A05" w:rsidP="00174A05">
      <w:pPr>
        <w:pStyle w:val="a3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各會會長報告：</w:t>
      </w:r>
    </w:p>
    <w:p w14:paraId="521BF09D" w14:textId="77777777" w:rsidR="00E15370" w:rsidRPr="00E15370" w:rsidRDefault="00E15370" w:rsidP="00E15370">
      <w:pPr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１.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截止目前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會員成長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人數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14EA9D77" w14:textId="77777777" w:rsidR="00E15370" w:rsidRPr="00E15370" w:rsidRDefault="00E15370" w:rsidP="00E15370">
      <w:pPr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２.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已舉辦及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尚待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舉辦之活動名稱及計劃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07A79D53" w14:textId="77777777" w:rsidR="00DC489B" w:rsidRPr="00E15370" w:rsidRDefault="00E15370" w:rsidP="00174A05">
      <w:pPr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３.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目前已經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捐獻LCIF之數量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444B2A61" w14:textId="64E323F3" w:rsid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六、討論事項</w:t>
      </w:r>
    </w:p>
    <w:p w14:paraId="12A5B20B" w14:textId="733F8E58" w:rsidR="00E15370" w:rsidRDefault="005B2ADD" w:rsidP="006E7ED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１.各會有否在每次例會時報導『會』、『區』及『國際總會』之活動及訊息？</w:t>
      </w:r>
    </w:p>
    <w:p w14:paraId="6FF772DD" w14:textId="78F37FAE" w:rsidR="005B2ADD" w:rsidRDefault="005B2ADD" w:rsidP="006E7ED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２</w:t>
      </w:r>
      <w:r w:rsidR="004668F0"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鼓勵各會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達成會員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淨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成長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C489B">
        <w:rPr>
          <w:rFonts w:ascii="標楷體" w:eastAsia="標楷體" w:hAnsi="標楷體" w:hint="eastAsia"/>
          <w:color w:val="000000"/>
          <w:sz w:val="28"/>
          <w:szCs w:val="28"/>
        </w:rPr>
        <w:t>促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進會務及服務活力</w:t>
      </w:r>
      <w:r w:rsidR="00DC489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872DF5">
        <w:rPr>
          <w:rFonts w:ascii="標楷體" w:eastAsia="標楷體" w:hAnsi="標楷體"/>
          <w:color w:val="000000"/>
          <w:sz w:val="28"/>
          <w:szCs w:val="28"/>
        </w:rPr>
        <w:t>2</w:t>
      </w:r>
      <w:r w:rsidR="006E7ED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月底時仍</w:t>
      </w:r>
      <w:r w:rsidR="000A5155">
        <w:rPr>
          <w:rFonts w:ascii="標楷體" w:eastAsia="標楷體" w:hAnsi="標楷體" w:hint="eastAsia"/>
          <w:color w:val="000000"/>
          <w:sz w:val="28"/>
          <w:szCs w:val="28"/>
        </w:rPr>
        <w:t>能</w:t>
      </w:r>
    </w:p>
    <w:p w14:paraId="566F4838" w14:textId="6317F382" w:rsidR="00E15370" w:rsidRDefault="005B2ADD" w:rsidP="006E7ED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保持會員之淨成長</w:t>
      </w:r>
      <w:r w:rsidR="00C6681F">
        <w:rPr>
          <w:rFonts w:ascii="標楷體" w:eastAsia="標楷體" w:hAnsi="標楷體" w:hint="eastAsia"/>
          <w:color w:val="000000"/>
          <w:sz w:val="28"/>
          <w:szCs w:val="28"/>
        </w:rPr>
        <w:t>，爭取傑出分會及百分之百會長獎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最高</w:t>
      </w:r>
      <w:r w:rsidR="00C6681F">
        <w:rPr>
          <w:rFonts w:ascii="標楷體" w:eastAsia="標楷體" w:hAnsi="標楷體" w:hint="eastAsia"/>
          <w:color w:val="000000"/>
          <w:sz w:val="28"/>
          <w:szCs w:val="28"/>
        </w:rPr>
        <w:t>榮譽目標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730831D" w14:textId="695C8A5E" w:rsidR="00E15370" w:rsidRPr="00E15370" w:rsidRDefault="004668F0" w:rsidP="006E7ED9">
      <w:pPr>
        <w:spacing w:line="5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３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0A515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在財務方面，曾否遭遇困難？</w:t>
      </w:r>
    </w:p>
    <w:p w14:paraId="04516E7C" w14:textId="229C3C57" w:rsidR="00E15370" w:rsidRDefault="004668F0" w:rsidP="006E7ED9">
      <w:pPr>
        <w:spacing w:line="5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４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會例會出席率如何？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會對提高例會出席率，有何</w:t>
      </w:r>
      <w:r w:rsidR="006E7ED9">
        <w:rPr>
          <w:rFonts w:ascii="標楷體" w:eastAsia="標楷體" w:hAnsi="標楷體"/>
          <w:color w:val="000000"/>
          <w:sz w:val="28"/>
          <w:szCs w:val="28"/>
        </w:rPr>
        <w:t>特</w:t>
      </w:r>
      <w:r w:rsidR="006E7ED9">
        <w:rPr>
          <w:rFonts w:ascii="標楷體" w:eastAsia="標楷體" w:hAnsi="標楷體" w:hint="eastAsia"/>
          <w:color w:val="000000"/>
          <w:sz w:val="28"/>
          <w:szCs w:val="28"/>
        </w:rPr>
        <w:t>殊建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議？</w:t>
      </w:r>
    </w:p>
    <w:p w14:paraId="2F955DDE" w14:textId="2DB8ACD8" w:rsidR="00B76276" w:rsidRDefault="004668F0" w:rsidP="006E7ED9">
      <w:pPr>
        <w:spacing w:line="500" w:lineRule="exact"/>
        <w:ind w:leftChars="233" w:left="699" w:hangingChars="5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５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鼓勵各會</w:t>
      </w:r>
      <w:r w:rsidR="00B76276" w:rsidRPr="00E15370">
        <w:rPr>
          <w:rFonts w:ascii="標楷體" w:eastAsia="標楷體" w:hAnsi="標楷體" w:hint="eastAsia"/>
          <w:color w:val="000000"/>
          <w:sz w:val="28"/>
          <w:szCs w:val="28"/>
        </w:rPr>
        <w:t>充實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更新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網站網頁資訊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內容，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並多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利用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DF172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區網站查詢瀏覽</w:t>
      </w:r>
    </w:p>
    <w:p w14:paraId="103EE5D8" w14:textId="77777777" w:rsidR="00B76276" w:rsidRDefault="00DC489B" w:rsidP="006E7ED9">
      <w:pPr>
        <w:spacing w:line="500" w:lineRule="exact"/>
        <w:ind w:leftChars="283" w:left="679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(公文函件、行事活動、及訊息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8043AED" w14:textId="4C216828" w:rsidR="00174A05" w:rsidRDefault="006E7ED9" w:rsidP="006E7ED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６.各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會網頁更新進度？是否常進入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DF172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區網站？</w:t>
      </w:r>
    </w:p>
    <w:p w14:paraId="35557D6D" w14:textId="40232B22" w:rsidR="00174A05" w:rsidRDefault="006E7ED9" w:rsidP="006E7ED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７.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是否利用電子信箱E-Mail傳送文件（節省寶貴資源）？</w:t>
      </w:r>
    </w:p>
    <w:p w14:paraId="072014A2" w14:textId="7A1C7B72" w:rsidR="00E15370" w:rsidRPr="00E15370" w:rsidRDefault="00E15370" w:rsidP="006E7ED9">
      <w:pPr>
        <w:spacing w:line="50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E7ED9">
        <w:rPr>
          <w:rFonts w:ascii="標楷體" w:eastAsia="標楷體" w:hAnsi="標楷體" w:hint="eastAsia"/>
          <w:color w:val="000000"/>
          <w:sz w:val="28"/>
          <w:szCs w:val="28"/>
        </w:rPr>
        <w:t>８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第三次分區顧問會議預定召開日期、時間、地點？</w:t>
      </w:r>
    </w:p>
    <w:p w14:paraId="74C44FC8" w14:textId="77777777" w:rsidR="00E15370" w:rsidRDefault="00E15370" w:rsidP="006E7ED9">
      <w:pPr>
        <w:spacing w:line="5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 xml:space="preserve">〈依照國際總會規定，應於三月或四月份中舉行〉 </w:t>
      </w:r>
    </w:p>
    <w:p w14:paraId="513BDA51" w14:textId="554C6249" w:rsidR="006E7ED9" w:rsidRPr="00E15370" w:rsidRDefault="006E7ED9" w:rsidP="006E7ED9">
      <w:pPr>
        <w:spacing w:line="5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９.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社會服目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(議定符合八大志業之社會服務)</w:t>
      </w:r>
    </w:p>
    <w:p w14:paraId="2A35B00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</w:p>
    <w:p w14:paraId="68AFE16D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七、其他事項(意見交流)</w:t>
      </w:r>
    </w:p>
    <w:p w14:paraId="3E67F25B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</w:p>
    <w:p w14:paraId="34C96C25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7B2787">
        <w:rPr>
          <w:rFonts w:ascii="標楷體" w:eastAsia="標楷體" w:hAnsi="標楷體" w:hint="eastAsia"/>
          <w:color w:val="000000"/>
          <w:sz w:val="28"/>
          <w:szCs w:val="28"/>
        </w:rPr>
        <w:t>分區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主席總結</w:t>
      </w:r>
    </w:p>
    <w:p w14:paraId="2E468E2D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</w:p>
    <w:p w14:paraId="63C919C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九、散   會。//</w:t>
      </w:r>
    </w:p>
    <w:sectPr w:rsidR="00E15370" w:rsidRPr="00E15370" w:rsidSect="00F8279E">
      <w:footerReference w:type="even" r:id="rId8"/>
      <w:pgSz w:w="11906" w:h="16838" w:code="9"/>
      <w:pgMar w:top="964" w:right="707" w:bottom="624" w:left="1077" w:header="851" w:footer="992" w:gutter="0"/>
      <w:pgNumType w:fmt="numberInDash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17A4E" w14:textId="77777777" w:rsidR="003F0150" w:rsidRDefault="003F0150">
      <w:r>
        <w:separator/>
      </w:r>
    </w:p>
  </w:endnote>
  <w:endnote w:type="continuationSeparator" w:id="0">
    <w:p w14:paraId="6DAD770D" w14:textId="77777777" w:rsidR="003F0150" w:rsidRDefault="003F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3ADA" w14:textId="77777777" w:rsidR="00DC489B" w:rsidRDefault="00DC489B" w:rsidP="00B66C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0EA9FD" w14:textId="77777777" w:rsidR="00DC489B" w:rsidRDefault="00DC48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9A60" w14:textId="77777777" w:rsidR="003F0150" w:rsidRDefault="003F0150">
      <w:r>
        <w:separator/>
      </w:r>
    </w:p>
  </w:footnote>
  <w:footnote w:type="continuationSeparator" w:id="0">
    <w:p w14:paraId="6DEBDF22" w14:textId="77777777" w:rsidR="003F0150" w:rsidRDefault="003F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70"/>
    <w:rsid w:val="000148F0"/>
    <w:rsid w:val="00030960"/>
    <w:rsid w:val="00034108"/>
    <w:rsid w:val="0003571B"/>
    <w:rsid w:val="000A5155"/>
    <w:rsid w:val="000D793E"/>
    <w:rsid w:val="00111534"/>
    <w:rsid w:val="00113A80"/>
    <w:rsid w:val="00147B55"/>
    <w:rsid w:val="00174A05"/>
    <w:rsid w:val="001C1863"/>
    <w:rsid w:val="001D0209"/>
    <w:rsid w:val="00315BFC"/>
    <w:rsid w:val="00331348"/>
    <w:rsid w:val="003F0150"/>
    <w:rsid w:val="003F6F30"/>
    <w:rsid w:val="004442AE"/>
    <w:rsid w:val="004668F0"/>
    <w:rsid w:val="004711F1"/>
    <w:rsid w:val="004721D0"/>
    <w:rsid w:val="004973F0"/>
    <w:rsid w:val="00502158"/>
    <w:rsid w:val="005117A9"/>
    <w:rsid w:val="005411D7"/>
    <w:rsid w:val="00566EF5"/>
    <w:rsid w:val="00593610"/>
    <w:rsid w:val="005B2ADD"/>
    <w:rsid w:val="006037E4"/>
    <w:rsid w:val="00622D11"/>
    <w:rsid w:val="00640264"/>
    <w:rsid w:val="00697AFE"/>
    <w:rsid w:val="006B60F7"/>
    <w:rsid w:val="006D52E9"/>
    <w:rsid w:val="006E7ED9"/>
    <w:rsid w:val="00725231"/>
    <w:rsid w:val="007611C3"/>
    <w:rsid w:val="00763BF0"/>
    <w:rsid w:val="007B2787"/>
    <w:rsid w:val="0081020E"/>
    <w:rsid w:val="008616B4"/>
    <w:rsid w:val="00865572"/>
    <w:rsid w:val="00872DF5"/>
    <w:rsid w:val="00877460"/>
    <w:rsid w:val="008A65AC"/>
    <w:rsid w:val="008D5B14"/>
    <w:rsid w:val="009547D6"/>
    <w:rsid w:val="00976F7D"/>
    <w:rsid w:val="009B72E5"/>
    <w:rsid w:val="00A14AC6"/>
    <w:rsid w:val="00B40BA7"/>
    <w:rsid w:val="00B66C77"/>
    <w:rsid w:val="00B74F39"/>
    <w:rsid w:val="00B76276"/>
    <w:rsid w:val="00BA46EE"/>
    <w:rsid w:val="00C500BF"/>
    <w:rsid w:val="00C56227"/>
    <w:rsid w:val="00C56DA0"/>
    <w:rsid w:val="00C6681F"/>
    <w:rsid w:val="00CC424B"/>
    <w:rsid w:val="00CF16DF"/>
    <w:rsid w:val="00D030A2"/>
    <w:rsid w:val="00D1153B"/>
    <w:rsid w:val="00D23CC8"/>
    <w:rsid w:val="00D87532"/>
    <w:rsid w:val="00DA5F07"/>
    <w:rsid w:val="00DC489B"/>
    <w:rsid w:val="00DF1726"/>
    <w:rsid w:val="00E15370"/>
    <w:rsid w:val="00E35CF1"/>
    <w:rsid w:val="00E92A9F"/>
    <w:rsid w:val="00EE1756"/>
    <w:rsid w:val="00F62CF5"/>
    <w:rsid w:val="00F8279E"/>
    <w:rsid w:val="00F82A3E"/>
    <w:rsid w:val="00FB11B4"/>
    <w:rsid w:val="00FB64A5"/>
    <w:rsid w:val="00FE23AF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71466"/>
  <w15:chartTrackingRefBased/>
  <w15:docId w15:val="{58CC60EC-869F-403E-ADB9-5AFA69A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37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E15370"/>
  </w:style>
  <w:style w:type="paragraph" w:styleId="a4">
    <w:name w:val="footer"/>
    <w:basedOn w:val="a"/>
    <w:rsid w:val="00DC48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C489B"/>
  </w:style>
  <w:style w:type="paragraph" w:styleId="a6">
    <w:name w:val="header"/>
    <w:basedOn w:val="a"/>
    <w:rsid w:val="00174A0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697AF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7AF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35C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93CB-55FE-463C-98D1-8BB64296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國際獅子會３００-Ａ２區２００９～２０１０年度</dc:title>
  <dc:subject/>
  <dc:creator>Default User</dc:creator>
  <cp:keywords/>
  <dc:description/>
  <cp:lastModifiedBy>素玥 蔡</cp:lastModifiedBy>
  <cp:revision>2</cp:revision>
  <cp:lastPrinted>2024-08-05T02:26:00Z</cp:lastPrinted>
  <dcterms:created xsi:type="dcterms:W3CDTF">2024-08-05T02:41:00Z</dcterms:created>
  <dcterms:modified xsi:type="dcterms:W3CDTF">2024-08-05T02:41:00Z</dcterms:modified>
</cp:coreProperties>
</file>